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75" w:tblpY="592"/>
        <w:tblOverlap w:val="never"/>
        <w:tblW w:w="92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7055"/>
      </w:tblGrid>
      <w:tr w14:paraId="67B92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9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48731">
            <w:pPr>
              <w:widowControl/>
              <w:jc w:val="center"/>
              <w:textAlignment w:val="center"/>
              <w:rPr>
                <w:rFonts w:hint="eastAsia" w:ascii="黑体" w:hAnsi="宋体" w:eastAsia="仿宋" w:cs="黑体"/>
                <w:color w:val="000000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32"/>
              </w:rPr>
              <w:t>石家庄市</w:t>
            </w:r>
            <w:r>
              <w:rPr>
                <w:rFonts w:hint="eastAsia" w:ascii="仿宋" w:hAnsi="仿宋" w:eastAsia="仿宋" w:cs="仿宋"/>
                <w:b/>
                <w:bCs/>
                <w:szCs w:val="32"/>
                <w:lang w:eastAsia="zh-CN"/>
              </w:rPr>
              <w:t>第三</w:t>
            </w:r>
            <w:r>
              <w:rPr>
                <w:rFonts w:hint="eastAsia" w:ascii="仿宋" w:hAnsi="仿宋" w:eastAsia="仿宋" w:cs="仿宋"/>
                <w:b/>
                <w:bCs/>
                <w:szCs w:val="32"/>
              </w:rPr>
              <w:t>医院</w:t>
            </w:r>
            <w:r>
              <w:rPr>
                <w:rFonts w:hint="eastAsia" w:ascii="仿宋" w:hAnsi="仿宋" w:eastAsia="仿宋" w:cs="仿宋"/>
                <w:b/>
                <w:bCs/>
                <w:spacing w:val="2"/>
                <w:sz w:val="32"/>
                <w:szCs w:val="32"/>
                <w:lang w:eastAsia="zh-CN"/>
              </w:rPr>
              <w:t>医疗废物处置项目报价</w:t>
            </w:r>
            <w:r>
              <w:rPr>
                <w:rFonts w:hint="eastAsia" w:ascii="仿宋" w:hAnsi="仿宋" w:eastAsia="仿宋" w:cs="仿宋"/>
                <w:b/>
                <w:bCs/>
                <w:szCs w:val="32"/>
              </w:rPr>
              <w:t>单</w:t>
            </w:r>
          </w:p>
        </w:tc>
      </w:tr>
      <w:tr w14:paraId="225C6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81B5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询价明细</w:t>
            </w:r>
          </w:p>
        </w:tc>
        <w:tc>
          <w:tcPr>
            <w:tcW w:w="7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9B2B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石家庄市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第三</w:t>
            </w:r>
            <w:r>
              <w:rPr>
                <w:rFonts w:hint="eastAsia" w:ascii="仿宋" w:hAnsi="仿宋" w:eastAsia="仿宋" w:cs="仿宋"/>
                <w:sz w:val="24"/>
              </w:rPr>
              <w:t>医院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医疗废物处置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4"/>
                <w:szCs w:val="24"/>
                <w:lang w:eastAsia="zh-CN"/>
              </w:rPr>
              <w:t>项目</w:t>
            </w:r>
          </w:p>
          <w:p w14:paraId="615A6B02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4"/>
                <w:szCs w:val="24"/>
                <w:lang w:eastAsia="zh-CN"/>
              </w:rPr>
              <w:t>（医疗废物产生量约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4"/>
                <w:szCs w:val="24"/>
                <w:lang w:val="en-US" w:eastAsia="zh-CN"/>
              </w:rPr>
              <w:t>178吨/年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4"/>
                <w:szCs w:val="24"/>
                <w:lang w:eastAsia="zh-CN"/>
              </w:rPr>
              <w:t>）</w:t>
            </w:r>
          </w:p>
        </w:tc>
      </w:tr>
      <w:tr w14:paraId="52C6F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3F3CB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报价单位</w:t>
            </w:r>
          </w:p>
        </w:tc>
        <w:tc>
          <w:tcPr>
            <w:tcW w:w="7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FA6F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7A4D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4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F19DD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单价</w:t>
            </w:r>
            <w:r>
              <w:rPr>
                <w:rFonts w:hint="eastAsia" w:ascii="仿宋" w:hAnsi="仿宋" w:eastAsia="仿宋" w:cs="仿宋"/>
                <w:sz w:val="24"/>
              </w:rPr>
              <w:t>报价（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元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/吨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7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A5558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第一轮单价报价：</w:t>
            </w:r>
            <w:bookmarkStart w:id="0" w:name="_GoBack"/>
            <w:bookmarkEnd w:id="0"/>
          </w:p>
          <w:p w14:paraId="5FD99FC7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F90FD6A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151130</wp:posOffset>
                      </wp:positionV>
                      <wp:extent cx="4572000" cy="0"/>
                      <wp:effectExtent l="0" t="6350" r="0" b="63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606675" y="5873115"/>
                                <a:ext cx="457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prstClr val="black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75pt;margin-top:11.9pt;height:0pt;width:360pt;z-index:251659264;mso-width-relative:page;mso-height-relative:page;" filled="f" stroked="t" coordsize="21600,21600" o:gfxdata="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CST4W1wAAAAkBAAAPAAAAAAAAAAEAIAAAACIAAABkcnMvZG93bnJldi54bWxQ&#10;SwECFAAUAAAACACHTuJAhEgKAjECAABbBAAADgAAAAAAAAABACAAAAAmAQAAZHJzL2Uyb0RvYy54&#10;bWxQSwUGAAAAAAYABgBZAQAAyQUAAAAA&#10;">
                      <v:fill on="f" focussize="0,0"/>
                      <v:stroke weight="1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3039FBEB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07A134E5">
            <w:pPr>
              <w:widowControl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第二轮单价报价：</w:t>
            </w:r>
          </w:p>
        </w:tc>
      </w:tr>
      <w:tr w14:paraId="6CCE6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C41A9">
            <w:pPr>
              <w:widowControl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总价</w:t>
            </w:r>
            <w:r>
              <w:rPr>
                <w:rFonts w:hint="eastAsia" w:ascii="仿宋" w:hAnsi="仿宋" w:eastAsia="仿宋" w:cs="仿宋"/>
                <w:sz w:val="24"/>
              </w:rPr>
              <w:t>报价（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万元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17B44A80">
            <w:pPr>
              <w:widowControl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（单价报价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*产生量178吨/年）</w:t>
            </w:r>
          </w:p>
        </w:tc>
        <w:tc>
          <w:tcPr>
            <w:tcW w:w="7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F99C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第一轮总价：</w:t>
            </w:r>
          </w:p>
          <w:p w14:paraId="0F39B435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7A3075B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151130</wp:posOffset>
                      </wp:positionV>
                      <wp:extent cx="4572000" cy="0"/>
                      <wp:effectExtent l="0" t="6350" r="0" b="635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606675" y="5873115"/>
                                <a:ext cx="457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prstClr val="black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75pt;margin-top:11.9pt;height:0pt;width:360pt;z-index:251660288;mso-width-relative:page;mso-height-relative:page;" filled="f" stroked="t" coordsize="21600,21600" o:gfxdata="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tPBHG1gAAAAgBAAAPAAAAAAAAAAEAIAAAACIAAABkcnMvZG93bnJldi54bWxQ&#10;SwECFAAUAAAACACHTuJAzrKupDICAABbBAAADgAAAAAAAAABACAAAAAlAQAAZHJzL2Uyb0RvYy54&#10;bWxQSwUGAAAAAAYABgBZAQAAyQUAAAAA&#10;">
                      <v:fill on="f" focussize="0,0"/>
                      <v:stroke weight="1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246ACC7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74413B4D">
            <w:pPr>
              <w:widowControl/>
              <w:jc w:val="left"/>
              <w:rPr>
                <w:rFonts w:hint="default" w:ascii="仿宋" w:hAnsi="仿宋" w:eastAsia="仿宋" w:cs="仿宋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第二轮总价：</w:t>
            </w:r>
          </w:p>
        </w:tc>
      </w:tr>
      <w:tr w14:paraId="7983A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9958B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报价人</w:t>
            </w:r>
          </w:p>
        </w:tc>
        <w:tc>
          <w:tcPr>
            <w:tcW w:w="7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B51A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63E5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ABEAB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7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47929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1FD698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234EC2"/>
    <w:rsid w:val="283C54CA"/>
    <w:rsid w:val="44234EC2"/>
    <w:rsid w:val="7187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2026-08-06T02:07:00Z</dcterms:created>
  <dc:creator>ming</dc:creator>
  <cp:lastModifiedBy>ming</cp:lastModifiedBy>
  <dcterms:modified xsi:type="dcterms:W3CDTF">2026-08-06T02:33:39Z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F4F8C12C48F34ACEB8F798D3DDCD0FE2_11</vt:lpwstr>
  </property>
  <property fmtid="{D5CDD505-2E9C-101B-9397-08002B2CF9AE}" pid="4" name="KSOTemplateDocerSaveRecord">
    <vt:lpwstr>eyJoZGlkIjoiNGQ3MmM0Y2FhMzM5ZDI5MDI0OGQ5NDUwMTUyMWZiNWEiLCJ1c2VySWQiOiIxMjA0OTA1NDAzIn0=</vt:lpwstr>
  </property>
</Properties>
</file>